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jc w:val="center"/>
        <w:rPr>
          <w:b/>
          <w:bCs/>
          <w:sz w:val="44"/>
          <w:szCs w:val="44"/>
        </w:rPr>
      </w:pPr>
      <w:r>
        <w:rPr>
          <w:rFonts w:hint="eastAsia"/>
          <w:b/>
          <w:bCs/>
          <w:sz w:val="44"/>
          <w:szCs w:val="44"/>
        </w:rPr>
        <w:t>上海市邮政管理局 上海市商务委员会</w:t>
      </w:r>
    </w:p>
    <w:p>
      <w:pPr>
        <w:jc w:val="center"/>
        <w:rPr>
          <w:b/>
          <w:bCs/>
          <w:sz w:val="44"/>
          <w:szCs w:val="44"/>
        </w:rPr>
      </w:pPr>
      <w:r>
        <w:rPr>
          <w:rFonts w:hint="eastAsia"/>
          <w:b/>
          <w:bCs/>
          <w:sz w:val="44"/>
          <w:szCs w:val="44"/>
        </w:rPr>
        <w:t>关于申报快递末端综合服务示范点的通知</w:t>
      </w:r>
    </w:p>
    <w:p>
      <w:pPr>
        <w:rPr>
          <w:b/>
          <w:bCs/>
          <w:sz w:val="44"/>
          <w:szCs w:val="44"/>
        </w:rPr>
      </w:pP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560" w:lineRule="exact"/>
        <w:ind w:left="0" w:leftChars="0" w:right="0" w:rightChars="0"/>
        <w:textAlignment w:val="auto"/>
        <w:outlineLvl w:val="9"/>
        <w:rPr>
          <w:rFonts w:ascii="宋体" w:hAnsi="宋体" w:eastAsia="宋体" w:cs="宋体"/>
          <w:color w:val="000000"/>
          <w:sz w:val="21"/>
          <w:szCs w:val="21"/>
        </w:rPr>
      </w:pPr>
      <w:r>
        <w:rPr>
          <w:rFonts w:ascii="仿宋_GB2312" w:hAnsi="仿宋_GB2312" w:eastAsia="仿宋_GB2312" w:cs="仿宋_GB2312"/>
          <w:color w:val="000000"/>
          <w:sz w:val="32"/>
          <w:szCs w:val="32"/>
          <w:shd w:val="clear" w:color="auto" w:fill="FFFFFF"/>
        </w:rPr>
        <w:t>各</w:t>
      </w:r>
      <w:r>
        <w:rPr>
          <w:rFonts w:hint="eastAsia" w:ascii="仿宋_GB2312" w:hAnsi="仿宋_GB2312" w:eastAsia="仿宋_GB2312" w:cs="仿宋_GB2312"/>
          <w:color w:val="000000"/>
          <w:sz w:val="32"/>
          <w:szCs w:val="32"/>
          <w:shd w:val="clear" w:color="auto" w:fill="FFFFFF"/>
        </w:rPr>
        <w:t>邮政管理局、区商务委、快递协会、电子商务协会、相关企业：</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ascii="仿宋" w:hAnsi="仿宋" w:eastAsia="仿宋"/>
          <w:sz w:val="32"/>
          <w:szCs w:val="32"/>
        </w:rPr>
      </w:pPr>
      <w:r>
        <w:rPr>
          <w:rFonts w:hint="eastAsia" w:ascii="仿宋_GB2312" w:hAnsi="仿宋_GB2312" w:eastAsia="仿宋_GB2312" w:cs="仿宋_GB2312"/>
          <w:color w:val="000000"/>
          <w:sz w:val="32"/>
          <w:szCs w:val="32"/>
          <w:shd w:val="clear" w:color="auto" w:fill="FFFFFF"/>
        </w:rPr>
        <w:t xml:space="preserve">   </w:t>
      </w:r>
      <w:r>
        <w:rPr>
          <w:rFonts w:hint="eastAsia" w:ascii="仿宋" w:hAnsi="仿宋" w:eastAsia="仿宋"/>
          <w:sz w:val="32"/>
          <w:szCs w:val="32"/>
        </w:rPr>
        <w:t xml:space="preserve"> 为进一步促进本市电商与快递协调发展，加快推进快递末端体系建设，积极培育末端配送服务主体和新业态模式，上海市邮政管理局和上海市商务委员会拟联合开展本市电子商务末端配送、快递配送点开展示范点评选工作。现将2017年度“快递末端综合服务示范点”申报工作有关事项通知如下：</w:t>
      </w: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560" w:lineRule="exact"/>
        <w:ind w:left="0" w:leftChars="0" w:right="0" w:rightChars="0" w:firstLine="643"/>
        <w:textAlignment w:val="auto"/>
        <w:outlineLvl w:val="9"/>
        <w:rPr>
          <w:rFonts w:ascii="宋体" w:hAnsi="宋体" w:eastAsia="宋体" w:cs="宋体"/>
          <w:color w:val="000000"/>
          <w:sz w:val="21"/>
          <w:szCs w:val="21"/>
        </w:rPr>
      </w:pPr>
      <w:r>
        <w:rPr>
          <w:rStyle w:val="6"/>
          <w:rFonts w:ascii="黑体" w:hAnsi="宋体" w:eastAsia="黑体" w:cs="黑体"/>
          <w:color w:val="000000"/>
          <w:sz w:val="32"/>
          <w:szCs w:val="32"/>
          <w:shd w:val="clear" w:color="auto" w:fill="FFFFFF"/>
        </w:rPr>
        <w:t>一、</w:t>
      </w:r>
      <w:r>
        <w:rPr>
          <w:rStyle w:val="6"/>
          <w:rFonts w:hint="eastAsia" w:ascii="黑体" w:hAnsi="宋体" w:eastAsia="黑体" w:cs="黑体"/>
          <w:color w:val="000000"/>
          <w:sz w:val="32"/>
          <w:szCs w:val="32"/>
          <w:shd w:val="clear" w:color="auto" w:fill="FFFFFF"/>
        </w:rPr>
        <w:t>申报范围</w:t>
      </w: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560" w:lineRule="exact"/>
        <w:ind w:left="0" w:leftChars="0" w:right="0" w:rightChars="0" w:firstLine="640"/>
        <w:textAlignment w:val="auto"/>
        <w:outlineLvl w:val="9"/>
        <w:rPr>
          <w:rFonts w:ascii="仿宋_GB2312" w:hAnsi="仿宋_GB2312" w:eastAsia="仿宋_GB2312" w:cs="仿宋_GB2312"/>
          <w:color w:val="000000"/>
          <w:sz w:val="32"/>
          <w:szCs w:val="32"/>
          <w:shd w:val="clear" w:color="auto" w:fill="FFFFFF"/>
        </w:rPr>
      </w:pPr>
      <w:r>
        <w:rPr>
          <w:rFonts w:hint="eastAsia" w:ascii="仿宋" w:hAnsi="仿宋" w:eastAsia="仿宋"/>
          <w:sz w:val="32"/>
          <w:szCs w:val="32"/>
        </w:rPr>
        <w:t>为解决“最后一百米”问题和提升末端配送服务水平，设在本市居民小区、商务楼宇、政务中心、园区、校区等人员密集区域的电商快递配送综合服务站、快递配送点，具备快件代收、代投服务功能。</w:t>
      </w: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560" w:lineRule="exact"/>
        <w:ind w:left="0" w:leftChars="0" w:right="0" w:rightChars="0" w:firstLine="643"/>
        <w:textAlignment w:val="auto"/>
        <w:outlineLvl w:val="9"/>
        <w:rPr>
          <w:rFonts w:ascii="宋体" w:hAnsi="宋体" w:eastAsia="宋体" w:cs="宋体"/>
          <w:color w:val="000000"/>
          <w:sz w:val="21"/>
          <w:szCs w:val="21"/>
        </w:rPr>
      </w:pPr>
      <w:r>
        <w:rPr>
          <w:rStyle w:val="6"/>
          <w:rFonts w:hint="eastAsia" w:ascii="黑体" w:hAnsi="宋体" w:eastAsia="黑体" w:cs="黑体"/>
          <w:color w:val="000000"/>
          <w:sz w:val="32"/>
          <w:szCs w:val="32"/>
          <w:shd w:val="clear" w:color="auto" w:fill="FFFFFF"/>
        </w:rPr>
        <w:t>二、申报主体</w:t>
      </w: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560" w:lineRule="exact"/>
        <w:ind w:left="0" w:leftChars="0" w:right="0" w:rightChars="0" w:firstLine="640"/>
        <w:textAlignment w:val="auto"/>
        <w:outlineLvl w:val="9"/>
        <w:rPr>
          <w:rFonts w:ascii="仿宋_GB2312" w:hAnsi="仿宋_GB2312" w:eastAsia="仿宋_GB2312" w:cs="仿宋_GB2312"/>
          <w:color w:val="000000"/>
          <w:sz w:val="32"/>
          <w:szCs w:val="32"/>
          <w:shd w:val="clear" w:color="auto" w:fill="FFFFFF"/>
        </w:rPr>
      </w:pPr>
      <w:r>
        <w:rPr>
          <w:rFonts w:hint="eastAsia" w:ascii="仿宋" w:hAnsi="仿宋" w:eastAsia="仿宋"/>
          <w:sz w:val="32"/>
          <w:szCs w:val="32"/>
        </w:rPr>
        <w:t>按照《邮政法》规定，依法申请取得快递业务经营许可证或取得备案资质的快递企业，实际经营地在上海市。</w:t>
      </w:r>
    </w:p>
    <w:p>
      <w:pPr>
        <w:pStyle w:val="4"/>
        <w:keepNext w:val="0"/>
        <w:keepLines w:val="0"/>
        <w:pageBreakBefore w:val="0"/>
        <w:widowControl/>
        <w:shd w:val="clear" w:color="auto" w:fill="FFFFFF"/>
        <w:kinsoku/>
        <w:wordWrap/>
        <w:overflowPunct/>
        <w:topLinePunct w:val="0"/>
        <w:autoSpaceDE/>
        <w:autoSpaceDN/>
        <w:bidi w:val="0"/>
        <w:spacing w:beforeAutospacing="0" w:afterAutospacing="0" w:line="560" w:lineRule="exact"/>
        <w:ind w:left="0" w:leftChars="0" w:right="0" w:rightChars="0" w:firstLine="643"/>
        <w:textAlignment w:val="auto"/>
        <w:outlineLvl w:val="9"/>
        <w:rPr>
          <w:rFonts w:ascii="宋体" w:hAnsi="宋体" w:eastAsia="宋体" w:cs="宋体"/>
          <w:color w:val="000000"/>
          <w:sz w:val="21"/>
          <w:szCs w:val="21"/>
        </w:rPr>
      </w:pPr>
      <w:r>
        <w:rPr>
          <w:rStyle w:val="6"/>
          <w:rFonts w:hint="eastAsia" w:ascii="黑体" w:hAnsi="宋体" w:eastAsia="黑体" w:cs="黑体"/>
          <w:color w:val="000000"/>
          <w:sz w:val="32"/>
          <w:szCs w:val="32"/>
          <w:shd w:val="clear" w:color="auto" w:fill="FFFFFF"/>
        </w:rPr>
        <w:t>三、评选程序</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cs="Times New Roman"/>
          <w:kern w:val="0"/>
          <w:sz w:val="32"/>
          <w:szCs w:val="32"/>
        </w:rPr>
      </w:pPr>
      <w:r>
        <w:rPr>
          <w:rFonts w:hint="eastAsia" w:ascii="仿宋_GB2312" w:hAnsi="仿宋_GB2312" w:eastAsia="仿宋_GB2312" w:cs="仿宋_GB2312"/>
          <w:color w:val="000000"/>
          <w:kern w:val="0"/>
          <w:sz w:val="32"/>
          <w:szCs w:val="32"/>
          <w:shd w:val="clear" w:color="auto" w:fill="FFFFFF"/>
        </w:rPr>
        <w:t xml:space="preserve">    </w:t>
      </w:r>
      <w:r>
        <w:rPr>
          <w:rFonts w:hint="eastAsia" w:ascii="仿宋" w:hAnsi="仿宋" w:eastAsia="仿宋" w:cs="Times New Roman"/>
          <w:kern w:val="0"/>
          <w:sz w:val="32"/>
          <w:szCs w:val="32"/>
        </w:rPr>
        <w:t>1、自主申报。企业填报《快递末端综合服务示范点申请表》（见附件）</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2017年5月22日前将申请表和相关支撑材料一式五份报送到上海市邮政管理局，并将电子版发到邮箱。</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5"/>
        <w:textAlignment w:val="auto"/>
        <w:outlineLvl w:val="9"/>
        <w:rPr>
          <w:rFonts w:ascii="仿宋" w:hAnsi="仿宋" w:eastAsia="仿宋"/>
          <w:sz w:val="32"/>
          <w:szCs w:val="32"/>
        </w:rPr>
      </w:pPr>
      <w:r>
        <w:rPr>
          <w:rFonts w:hint="eastAsia" w:ascii="仿宋" w:hAnsi="仿宋" w:eastAsia="仿宋"/>
          <w:sz w:val="32"/>
          <w:szCs w:val="32"/>
        </w:rPr>
        <w:t>2、审核认定。通过对申报材料的审核、实地核查和专家评定等方式，择优确立示范点，并进行授牌。</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5"/>
        <w:textAlignment w:val="auto"/>
        <w:outlineLvl w:val="9"/>
        <w:rPr>
          <w:rFonts w:ascii="仿宋" w:hAnsi="仿宋" w:eastAsia="仿宋"/>
          <w:b/>
          <w:sz w:val="32"/>
          <w:szCs w:val="32"/>
        </w:rPr>
      </w:pPr>
      <w:r>
        <w:rPr>
          <w:rFonts w:hint="eastAsia" w:ascii="仿宋" w:hAnsi="仿宋" w:eastAsia="仿宋"/>
          <w:b/>
          <w:sz w:val="32"/>
          <w:szCs w:val="32"/>
        </w:rPr>
        <w:t xml:space="preserve">联系人：于含波   电  话：62485566-8015   </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5"/>
        <w:textAlignment w:val="auto"/>
        <w:outlineLvl w:val="9"/>
        <w:rPr>
          <w:rFonts w:ascii="仿宋" w:hAnsi="仿宋" w:eastAsia="仿宋"/>
          <w:b/>
          <w:sz w:val="32"/>
          <w:szCs w:val="32"/>
        </w:rPr>
      </w:pPr>
      <w:r>
        <w:rPr>
          <w:rFonts w:hint="eastAsia" w:ascii="仿宋" w:hAnsi="仿宋" w:eastAsia="仿宋"/>
          <w:b/>
          <w:sz w:val="32"/>
          <w:szCs w:val="32"/>
        </w:rPr>
        <w:t>传  真：62498862  邮  箱:yuhanbojob@163.com</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textAlignment w:val="auto"/>
        <w:outlineLvl w:val="9"/>
        <w:rPr>
          <w:rFonts w:ascii="仿宋" w:hAnsi="仿宋" w:eastAsia="仿宋"/>
          <w:b/>
          <w:sz w:val="32"/>
          <w:szCs w:val="32"/>
        </w:rPr>
      </w:pPr>
      <w:r>
        <w:rPr>
          <w:rFonts w:hint="eastAsia" w:ascii="仿宋" w:hAnsi="仿宋" w:eastAsia="仿宋"/>
          <w:b/>
          <w:sz w:val="32"/>
          <w:szCs w:val="32"/>
        </w:rPr>
        <w:t xml:space="preserve">地  址： 静安区愚园路311号 上海市邮政管理局政策法规处 </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textAlignment w:val="auto"/>
        <w:outlineLvl w:val="9"/>
        <w:rPr>
          <w:rFonts w:hint="eastAsia" w:ascii="仿宋" w:hAnsi="仿宋" w:eastAsia="仿宋"/>
          <w:sz w:val="32"/>
          <w:szCs w:val="32"/>
        </w:rPr>
      </w:pPr>
      <w:r>
        <w:rPr>
          <w:rFonts w:hint="eastAsia" w:ascii="仿宋" w:hAnsi="仿宋" w:eastAsia="仿宋"/>
          <w:sz w:val="32"/>
          <w:szCs w:val="32"/>
        </w:rPr>
        <w:t>附件：快递末端综合服务示范点申请表</w:t>
      </w:r>
    </w:p>
    <w:p>
      <w:pPr>
        <w:pStyle w:val="4"/>
        <w:widowControl/>
        <w:shd w:val="clear" w:color="auto" w:fill="FFFFFF"/>
        <w:adjustRightInd w:val="0"/>
        <w:snapToGrid w:val="0"/>
        <w:spacing w:beforeAutospacing="0" w:afterAutospacing="0" w:line="360" w:lineRule="auto"/>
        <w:ind w:firstLine="640"/>
        <w:rPr>
          <w:rFonts w:hint="eastAsia" w:ascii="仿宋" w:hAnsi="仿宋" w:eastAsia="仿宋"/>
          <w:sz w:val="32"/>
          <w:szCs w:val="32"/>
        </w:rPr>
      </w:pPr>
    </w:p>
    <w:p>
      <w:pPr>
        <w:pStyle w:val="4"/>
        <w:widowControl/>
        <w:shd w:val="clear" w:color="auto" w:fill="FFFFFF"/>
        <w:adjustRightInd w:val="0"/>
        <w:snapToGrid w:val="0"/>
        <w:spacing w:beforeAutospacing="0" w:afterAutospacing="0" w:line="360" w:lineRule="auto"/>
        <w:ind w:firstLine="640"/>
        <w:rPr>
          <w:rFonts w:hint="eastAsia" w:ascii="仿宋" w:hAnsi="仿宋" w:eastAsia="仿宋"/>
          <w:sz w:val="32"/>
          <w:szCs w:val="32"/>
        </w:rPr>
      </w:pPr>
    </w:p>
    <w:p>
      <w:pPr>
        <w:pStyle w:val="4"/>
        <w:widowControl/>
        <w:shd w:val="clear" w:color="auto" w:fill="FFFFFF"/>
        <w:adjustRightInd w:val="0"/>
        <w:snapToGrid w:val="0"/>
        <w:spacing w:beforeAutospacing="0" w:afterAutospacing="0" w:line="360" w:lineRule="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上海市邮政管理局</w:t>
      </w:r>
    </w:p>
    <w:p>
      <w:pPr>
        <w:pStyle w:val="4"/>
        <w:widowControl/>
        <w:shd w:val="clear" w:color="auto" w:fill="FFFFFF"/>
        <w:adjustRightInd w:val="0"/>
        <w:snapToGrid w:val="0"/>
        <w:spacing w:beforeAutospacing="0" w:afterAutospacing="0" w:line="360" w:lineRule="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2017年4月28日</w:t>
      </w:r>
    </w:p>
    <w:p>
      <w:pPr>
        <w:pStyle w:val="4"/>
        <w:widowControl/>
        <w:shd w:val="clear" w:color="auto" w:fill="FFFFFF"/>
        <w:adjustRightInd w:val="0"/>
        <w:snapToGrid w:val="0"/>
        <w:spacing w:beforeAutospacing="0" w:afterAutospacing="0" w:line="360" w:lineRule="auto"/>
        <w:ind w:firstLine="640"/>
        <w:rPr>
          <w:rFonts w:hint="eastAsia" w:ascii="仿宋" w:hAnsi="仿宋" w:eastAsia="仿宋"/>
          <w:sz w:val="32"/>
          <w:szCs w:val="32"/>
        </w:rPr>
      </w:pPr>
    </w:p>
    <w:p>
      <w:pPr>
        <w:pStyle w:val="4"/>
        <w:widowControl/>
        <w:shd w:val="clear" w:color="auto" w:fill="FFFFFF"/>
        <w:adjustRightInd w:val="0"/>
        <w:snapToGrid w:val="0"/>
        <w:spacing w:beforeAutospacing="0" w:afterAutospacing="0" w:line="360" w:lineRule="auto"/>
        <w:ind w:firstLine="640"/>
        <w:rPr>
          <w:rFonts w:hint="eastAsia" w:ascii="仿宋" w:hAnsi="仿宋" w:eastAsia="仿宋"/>
          <w:sz w:val="32"/>
          <w:szCs w:val="32"/>
        </w:rPr>
      </w:pPr>
    </w:p>
    <w:p>
      <w:pPr>
        <w:pStyle w:val="4"/>
        <w:widowControl/>
        <w:shd w:val="clear" w:color="auto" w:fill="FFFFFF"/>
        <w:adjustRightInd w:val="0"/>
        <w:snapToGrid w:val="0"/>
        <w:spacing w:beforeAutospacing="0" w:afterAutospacing="0" w:line="360" w:lineRule="auto"/>
        <w:rPr>
          <w:rFonts w:hint="eastAsia" w:ascii="仿宋" w:hAnsi="仿宋" w:eastAsia="仿宋"/>
          <w:sz w:val="32"/>
          <w:szCs w:val="32"/>
        </w:rPr>
      </w:pPr>
    </w:p>
    <w:p>
      <w:pPr>
        <w:pStyle w:val="4"/>
        <w:widowControl/>
        <w:shd w:val="clear" w:color="auto" w:fill="FFFFFF"/>
        <w:adjustRightInd w:val="0"/>
        <w:snapToGrid w:val="0"/>
        <w:spacing w:beforeAutospacing="0" w:afterAutospacing="0" w:line="360" w:lineRule="auto"/>
        <w:rPr>
          <w:rFonts w:hint="eastAsia" w:ascii="仿宋" w:hAnsi="仿宋" w:eastAsia="仿宋"/>
          <w:sz w:val="32"/>
          <w:szCs w:val="32"/>
        </w:rPr>
      </w:pPr>
    </w:p>
    <w:p>
      <w:pPr>
        <w:pStyle w:val="4"/>
        <w:widowControl/>
        <w:shd w:val="clear" w:color="auto" w:fill="FFFFFF"/>
        <w:adjustRightInd w:val="0"/>
        <w:snapToGrid w:val="0"/>
        <w:spacing w:beforeAutospacing="0" w:afterAutospacing="0" w:line="360" w:lineRule="auto"/>
        <w:rPr>
          <w:rFonts w:hint="eastAsia" w:ascii="仿宋" w:hAnsi="仿宋" w:eastAsia="仿宋"/>
          <w:sz w:val="32"/>
          <w:szCs w:val="32"/>
        </w:rPr>
      </w:pPr>
    </w:p>
    <w:p>
      <w:pPr>
        <w:pStyle w:val="4"/>
        <w:widowControl/>
        <w:shd w:val="clear" w:color="auto" w:fill="FFFFFF"/>
        <w:adjustRightInd w:val="0"/>
        <w:snapToGrid w:val="0"/>
        <w:spacing w:beforeAutospacing="0" w:afterAutospacing="0" w:line="360" w:lineRule="auto"/>
        <w:rPr>
          <w:rFonts w:hint="eastAsia" w:ascii="仿宋" w:hAnsi="仿宋" w:eastAsia="仿宋"/>
          <w:sz w:val="32"/>
          <w:szCs w:val="32"/>
        </w:rPr>
      </w:pPr>
    </w:p>
    <w:p>
      <w:pPr>
        <w:pStyle w:val="4"/>
        <w:widowControl/>
        <w:shd w:val="clear" w:color="auto" w:fill="FFFFFF"/>
        <w:adjustRightInd w:val="0"/>
        <w:snapToGrid w:val="0"/>
        <w:spacing w:beforeAutospacing="0" w:afterAutospacing="0" w:line="360" w:lineRule="auto"/>
        <w:rPr>
          <w:rFonts w:hint="eastAsia" w:ascii="仿宋" w:hAnsi="仿宋" w:eastAsia="仿宋"/>
          <w:sz w:val="32"/>
          <w:szCs w:val="32"/>
        </w:rPr>
      </w:pPr>
    </w:p>
    <w:p>
      <w:pPr>
        <w:pStyle w:val="4"/>
        <w:widowControl/>
        <w:shd w:val="clear" w:color="auto" w:fill="FFFFFF"/>
        <w:adjustRightInd w:val="0"/>
        <w:snapToGrid w:val="0"/>
        <w:spacing w:beforeAutospacing="0" w:afterAutospacing="0" w:line="360" w:lineRule="auto"/>
        <w:rPr>
          <w:rFonts w:hint="eastAsia" w:ascii="仿宋" w:hAnsi="仿宋" w:eastAsia="仿宋"/>
          <w:sz w:val="32"/>
          <w:szCs w:val="32"/>
        </w:rPr>
      </w:pPr>
    </w:p>
    <w:p>
      <w:pPr>
        <w:pStyle w:val="4"/>
        <w:widowControl/>
        <w:shd w:val="clear" w:color="auto" w:fill="FFFFFF"/>
        <w:adjustRightInd w:val="0"/>
        <w:snapToGrid w:val="0"/>
        <w:spacing w:beforeAutospacing="0" w:afterAutospacing="0" w:line="360" w:lineRule="auto"/>
        <w:rPr>
          <w:rFonts w:hint="eastAsia" w:ascii="仿宋" w:hAnsi="仿宋" w:eastAsia="仿宋"/>
          <w:sz w:val="32"/>
          <w:szCs w:val="32"/>
        </w:rPr>
      </w:pPr>
    </w:p>
    <w:p>
      <w:pPr>
        <w:pStyle w:val="4"/>
        <w:widowControl/>
        <w:shd w:val="clear" w:color="auto" w:fill="FFFFFF"/>
        <w:adjustRightInd w:val="0"/>
        <w:snapToGrid w:val="0"/>
        <w:spacing w:beforeAutospacing="0" w:afterAutospacing="0" w:line="360" w:lineRule="auto"/>
        <w:rPr>
          <w:rFonts w:hint="eastAsia" w:ascii="仿宋" w:hAnsi="仿宋" w:eastAsia="仿宋"/>
          <w:sz w:val="32"/>
          <w:szCs w:val="32"/>
        </w:rPr>
      </w:pPr>
    </w:p>
    <w:p>
      <w:pPr>
        <w:pStyle w:val="4"/>
        <w:widowControl/>
        <w:shd w:val="clear" w:color="auto" w:fill="FFFFFF"/>
        <w:adjustRightInd w:val="0"/>
        <w:snapToGrid w:val="0"/>
        <w:spacing w:beforeAutospacing="0" w:afterAutospacing="0" w:line="360" w:lineRule="auto"/>
        <w:rPr>
          <w:rFonts w:hint="eastAsia" w:ascii="仿宋" w:hAnsi="仿宋" w:eastAsia="仿宋"/>
          <w:sz w:val="32"/>
          <w:szCs w:val="32"/>
        </w:rPr>
      </w:pPr>
    </w:p>
    <w:p>
      <w:pPr>
        <w:pStyle w:val="4"/>
        <w:widowControl/>
        <w:shd w:val="clear" w:color="auto" w:fill="FFFFFF"/>
        <w:adjustRightInd w:val="0"/>
        <w:snapToGrid w:val="0"/>
        <w:spacing w:beforeAutospacing="0" w:afterAutospacing="0" w:line="360" w:lineRule="auto"/>
        <w:ind w:firstLine="640"/>
        <w:rPr>
          <w:rFonts w:hint="eastAsia" w:ascii="仿宋" w:hAnsi="仿宋" w:eastAsia="仿宋"/>
          <w:sz w:val="32"/>
          <w:szCs w:val="32"/>
        </w:rPr>
      </w:pPr>
    </w:p>
    <w:p>
      <w:pPr>
        <w:jc w:val="both"/>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 xml:space="preserve">      </w:t>
      </w:r>
      <w:r>
        <w:rPr>
          <w:rFonts w:hint="eastAsia" w:ascii="黑体" w:hAnsi="黑体" w:eastAsia="黑体" w:cs="黑体"/>
          <w:b/>
          <w:bCs/>
          <w:sz w:val="44"/>
          <w:szCs w:val="44"/>
          <w:lang w:val="en-US" w:eastAsia="zh-CN"/>
        </w:rPr>
        <w:t>快递末端综合服务示范点申请表</w:t>
      </w:r>
    </w:p>
    <w:p>
      <w:pPr>
        <w:adjustRightInd w:val="0"/>
        <w:snapToGrid w:val="0"/>
        <w:jc w:val="both"/>
        <w:rPr>
          <w:rFonts w:hint="eastAsia" w:eastAsia="黑体"/>
          <w:sz w:val="32"/>
          <w:szCs w:val="32"/>
        </w:rPr>
      </w:pPr>
    </w:p>
    <w:tbl>
      <w:tblPr>
        <w:tblStyle w:val="7"/>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835"/>
        <w:gridCol w:w="875"/>
        <w:gridCol w:w="846"/>
        <w:gridCol w:w="814"/>
        <w:gridCol w:w="985"/>
        <w:gridCol w:w="815"/>
        <w:gridCol w:w="324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300" w:hRule="atLeast"/>
        </w:trPr>
        <w:tc>
          <w:tcPr>
            <w:tcW w:w="51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_GB2312" w:eastAsia="楷体_GB2312"/>
                <w:b/>
                <w:bCs/>
                <w:sz w:val="28"/>
                <w:szCs w:val="28"/>
              </w:rPr>
            </w:pPr>
            <w:r>
              <w:rPr>
                <w:rFonts w:hint="eastAsia" w:ascii="楷体_GB2312" w:eastAsia="楷体_GB2312"/>
                <w:b/>
                <w:bCs/>
                <w:sz w:val="28"/>
                <w:szCs w:val="28"/>
              </w:rPr>
              <w:t>组织机构</w:t>
            </w:r>
          </w:p>
        </w:tc>
        <w:tc>
          <w:tcPr>
            <w:tcW w:w="171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企业名称</w:t>
            </w:r>
          </w:p>
        </w:tc>
        <w:tc>
          <w:tcPr>
            <w:tcW w:w="6700" w:type="dxa"/>
            <w:gridSpan w:val="5"/>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90" w:hRule="atLeast"/>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bCs/>
                <w:sz w:val="28"/>
                <w:szCs w:val="28"/>
              </w:rPr>
            </w:pPr>
          </w:p>
        </w:tc>
        <w:tc>
          <w:tcPr>
            <w:tcW w:w="171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 址</w:t>
            </w:r>
          </w:p>
        </w:tc>
        <w:tc>
          <w:tcPr>
            <w:tcW w:w="6700" w:type="dxa"/>
            <w:gridSpan w:val="5"/>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79" w:hRule="atLeast"/>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bCs/>
                <w:sz w:val="28"/>
                <w:szCs w:val="28"/>
              </w:rPr>
            </w:pPr>
          </w:p>
        </w:tc>
        <w:tc>
          <w:tcPr>
            <w:tcW w:w="171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许可证号</w:t>
            </w:r>
          </w:p>
        </w:tc>
        <w:tc>
          <w:tcPr>
            <w:tcW w:w="166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p>
        </w:tc>
        <w:tc>
          <w:tcPr>
            <w:tcW w:w="180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工商注册号</w:t>
            </w:r>
          </w:p>
        </w:tc>
        <w:tc>
          <w:tcPr>
            <w:tcW w:w="324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480" w:hRule="atLeast"/>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bCs/>
                <w:sz w:val="28"/>
                <w:szCs w:val="28"/>
              </w:rPr>
            </w:pPr>
          </w:p>
        </w:tc>
        <w:tc>
          <w:tcPr>
            <w:tcW w:w="171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负责人</w:t>
            </w:r>
          </w:p>
        </w:tc>
        <w:tc>
          <w:tcPr>
            <w:tcW w:w="166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p>
        </w:tc>
        <w:tc>
          <w:tcPr>
            <w:tcW w:w="180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联系方式</w:t>
            </w:r>
          </w:p>
        </w:tc>
        <w:tc>
          <w:tcPr>
            <w:tcW w:w="3240" w:type="dxa"/>
            <w:tcBorders>
              <w:top w:val="single" w:color="auto" w:sz="4" w:space="0"/>
              <w:left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381" w:hRule="atLeast"/>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bCs/>
                <w:sz w:val="28"/>
                <w:szCs w:val="28"/>
              </w:rPr>
            </w:pPr>
          </w:p>
        </w:tc>
        <w:tc>
          <w:tcPr>
            <w:tcW w:w="171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场地面积</w:t>
            </w:r>
          </w:p>
        </w:tc>
        <w:tc>
          <w:tcPr>
            <w:tcW w:w="166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p>
        </w:tc>
        <w:tc>
          <w:tcPr>
            <w:tcW w:w="180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    数</w:t>
            </w:r>
          </w:p>
        </w:tc>
        <w:tc>
          <w:tcPr>
            <w:tcW w:w="3240" w:type="dxa"/>
            <w:tcBorders>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820" w:hRule="atLeast"/>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bCs/>
                <w:sz w:val="28"/>
                <w:szCs w:val="28"/>
              </w:rPr>
            </w:pPr>
          </w:p>
        </w:tc>
        <w:tc>
          <w:tcPr>
            <w:tcW w:w="171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申报网点</w:t>
            </w:r>
          </w:p>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166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申报网点</w:t>
            </w:r>
          </w:p>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名称及地址</w:t>
            </w:r>
          </w:p>
        </w:tc>
        <w:tc>
          <w:tcPr>
            <w:tcW w:w="3240" w:type="dxa"/>
            <w:tcBorders>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（可另附）</w:t>
            </w:r>
          </w:p>
          <w:p>
            <w:pPr>
              <w:adjustRightInd w:val="0"/>
              <w:snapToGrid w:val="0"/>
              <w:spacing w:line="240" w:lineRule="auto"/>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59" w:hRule="atLeast"/>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bCs/>
                <w:sz w:val="28"/>
                <w:szCs w:val="28"/>
              </w:rPr>
            </w:pPr>
          </w:p>
        </w:tc>
        <w:tc>
          <w:tcPr>
            <w:tcW w:w="171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是否有</w:t>
            </w:r>
          </w:p>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媒体报道</w:t>
            </w:r>
          </w:p>
        </w:tc>
        <w:tc>
          <w:tcPr>
            <w:tcW w:w="166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p>
        </w:tc>
        <w:tc>
          <w:tcPr>
            <w:tcW w:w="180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固定资产 （万）</w:t>
            </w:r>
          </w:p>
        </w:tc>
        <w:tc>
          <w:tcPr>
            <w:tcW w:w="324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474" w:hRule="atLeast"/>
        </w:trPr>
        <w:tc>
          <w:tcPr>
            <w:tcW w:w="518" w:type="dxa"/>
            <w:vMerge w:val="restart"/>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jc w:val="center"/>
              <w:rPr>
                <w:rFonts w:hint="eastAsia" w:ascii="楷体_GB2312" w:eastAsia="楷体_GB2312"/>
                <w:b/>
                <w:bCs/>
                <w:sz w:val="28"/>
                <w:szCs w:val="28"/>
                <w:lang w:eastAsia="zh-CN"/>
              </w:rPr>
            </w:pPr>
            <w:r>
              <w:rPr>
                <w:rFonts w:hint="eastAsia" w:ascii="楷体_GB2312" w:eastAsia="楷体_GB2312"/>
                <w:b/>
                <w:bCs/>
                <w:sz w:val="28"/>
                <w:szCs w:val="28"/>
                <w:lang w:val="en-US" w:eastAsia="zh-CN"/>
              </w:rPr>
              <w:t>设备情况</w:t>
            </w:r>
          </w:p>
        </w:tc>
        <w:tc>
          <w:tcPr>
            <w:tcW w:w="1710" w:type="dxa"/>
            <w:gridSpan w:val="2"/>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智能快递柜</w:t>
            </w:r>
          </w:p>
        </w:tc>
        <w:tc>
          <w:tcPr>
            <w:tcW w:w="1660" w:type="dxa"/>
            <w:gridSpan w:val="2"/>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巴枪</w:t>
            </w:r>
          </w:p>
        </w:tc>
        <w:tc>
          <w:tcPr>
            <w:tcW w:w="1800" w:type="dxa"/>
            <w:gridSpan w:val="2"/>
            <w:tcBorders>
              <w:top w:val="single" w:color="auto" w:sz="4" w:space="0"/>
              <w:left w:val="single" w:color="auto" w:sz="4" w:space="0"/>
              <w:bottom w:val="single" w:color="auto" w:sz="4" w:space="0"/>
              <w:right w:val="single" w:color="auto" w:sz="4" w:space="0"/>
            </w:tcBorders>
            <w:textDirection w:val="lrTb"/>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安检机</w:t>
            </w:r>
          </w:p>
        </w:tc>
        <w:tc>
          <w:tcPr>
            <w:tcW w:w="324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434" w:hRule="atLeast"/>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bCs/>
                <w:sz w:val="28"/>
                <w:szCs w:val="28"/>
              </w:rPr>
            </w:pPr>
          </w:p>
        </w:tc>
        <w:tc>
          <w:tcPr>
            <w:tcW w:w="835"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型号</w:t>
            </w:r>
          </w:p>
        </w:tc>
        <w:tc>
          <w:tcPr>
            <w:tcW w:w="875"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40" w:lineRule="auto"/>
              <w:jc w:val="center"/>
            </w:pPr>
            <w:r>
              <w:rPr>
                <w:rFonts w:hint="eastAsia" w:ascii="仿宋" w:hAnsi="仿宋" w:eastAsia="仿宋" w:cs="仿宋"/>
                <w:sz w:val="28"/>
                <w:szCs w:val="28"/>
                <w:lang w:val="en-US" w:eastAsia="zh-CN"/>
              </w:rPr>
              <w:t>数量</w:t>
            </w:r>
          </w:p>
        </w:tc>
        <w:tc>
          <w:tcPr>
            <w:tcW w:w="846"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型号</w:t>
            </w:r>
          </w:p>
        </w:tc>
        <w:tc>
          <w:tcPr>
            <w:tcW w:w="814"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985" w:type="dxa"/>
            <w:tcBorders>
              <w:top w:val="single" w:color="auto" w:sz="4" w:space="0"/>
              <w:left w:val="single" w:color="auto" w:sz="4" w:space="0"/>
              <w:bottom w:val="single" w:color="auto" w:sz="4" w:space="0"/>
              <w:right w:val="single" w:color="auto" w:sz="4" w:space="0"/>
            </w:tcBorders>
            <w:textDirection w:val="lrTb"/>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型号</w:t>
            </w:r>
          </w:p>
        </w:tc>
        <w:tc>
          <w:tcPr>
            <w:tcW w:w="815" w:type="dxa"/>
            <w:tcBorders>
              <w:top w:val="single" w:color="auto" w:sz="4" w:space="0"/>
              <w:left w:val="single" w:color="auto" w:sz="4" w:space="0"/>
              <w:bottom w:val="single" w:color="auto" w:sz="4" w:space="0"/>
              <w:right w:val="single" w:color="auto" w:sz="4" w:space="0"/>
            </w:tcBorders>
            <w:textDirection w:val="lrTb"/>
            <w:vAlign w:val="bottom"/>
          </w:tcPr>
          <w:p>
            <w:pPr>
              <w:adjustRightInd w:val="0"/>
              <w:snapToGrid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3240" w:type="dxa"/>
            <w:vMerge w:val="restart"/>
            <w:tcBorders>
              <w:top w:val="single" w:color="auto" w:sz="4" w:space="0"/>
              <w:left w:val="single" w:color="auto" w:sz="4" w:space="0"/>
              <w:right w:val="single" w:color="auto" w:sz="4" w:space="0"/>
            </w:tcBorders>
            <w:vAlign w:val="bottom"/>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431" w:hRule="atLeast"/>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bCs/>
                <w:sz w:val="28"/>
                <w:szCs w:val="28"/>
              </w:rPr>
            </w:pPr>
          </w:p>
        </w:tc>
        <w:tc>
          <w:tcPr>
            <w:tcW w:w="835"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360" w:lineRule="auto"/>
              <w:jc w:val="center"/>
              <w:rPr>
                <w:rFonts w:hint="eastAsia" w:ascii="仿宋" w:hAnsi="仿宋" w:eastAsia="仿宋" w:cs="仿宋"/>
                <w:sz w:val="28"/>
                <w:szCs w:val="28"/>
              </w:rPr>
            </w:pPr>
          </w:p>
        </w:tc>
        <w:tc>
          <w:tcPr>
            <w:tcW w:w="875"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360" w:lineRule="auto"/>
              <w:jc w:val="center"/>
            </w:pPr>
          </w:p>
        </w:tc>
        <w:tc>
          <w:tcPr>
            <w:tcW w:w="846"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360" w:lineRule="auto"/>
              <w:jc w:val="center"/>
              <w:rPr>
                <w:rFonts w:hint="eastAsia" w:ascii="仿宋" w:hAnsi="仿宋" w:eastAsia="仿宋" w:cs="仿宋"/>
                <w:sz w:val="28"/>
                <w:szCs w:val="28"/>
              </w:rPr>
            </w:pPr>
          </w:p>
        </w:tc>
        <w:tc>
          <w:tcPr>
            <w:tcW w:w="814"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360" w:lineRule="auto"/>
              <w:jc w:val="center"/>
              <w:rPr>
                <w:rFonts w:hint="eastAsia" w:ascii="仿宋" w:hAnsi="仿宋" w:eastAsia="仿宋" w:cs="仿宋"/>
                <w:sz w:val="28"/>
                <w:szCs w:val="28"/>
              </w:rPr>
            </w:pPr>
          </w:p>
        </w:tc>
        <w:tc>
          <w:tcPr>
            <w:tcW w:w="985" w:type="dxa"/>
            <w:tcBorders>
              <w:top w:val="single" w:color="auto" w:sz="4" w:space="0"/>
              <w:left w:val="single" w:color="auto" w:sz="4" w:space="0"/>
              <w:bottom w:val="single" w:color="auto" w:sz="4" w:space="0"/>
              <w:right w:val="single" w:color="auto" w:sz="4" w:space="0"/>
            </w:tcBorders>
            <w:textDirection w:val="lrTb"/>
            <w:vAlign w:val="top"/>
          </w:tcPr>
          <w:p>
            <w:pPr>
              <w:adjustRightInd w:val="0"/>
              <w:snapToGrid w:val="0"/>
              <w:spacing w:line="360" w:lineRule="auto"/>
              <w:rPr>
                <w:rFonts w:hint="eastAsia" w:ascii="仿宋" w:hAnsi="仿宋" w:eastAsia="仿宋" w:cs="仿宋"/>
                <w:sz w:val="28"/>
                <w:szCs w:val="28"/>
              </w:rPr>
            </w:pPr>
          </w:p>
        </w:tc>
        <w:tc>
          <w:tcPr>
            <w:tcW w:w="815" w:type="dxa"/>
            <w:tcBorders>
              <w:top w:val="single" w:color="auto" w:sz="4" w:space="0"/>
              <w:left w:val="single" w:color="auto" w:sz="4" w:space="0"/>
              <w:bottom w:val="single" w:color="auto" w:sz="4" w:space="0"/>
              <w:right w:val="single" w:color="auto" w:sz="4" w:space="0"/>
            </w:tcBorders>
            <w:textDirection w:val="lrTb"/>
            <w:vAlign w:val="top"/>
          </w:tcPr>
          <w:p>
            <w:pPr>
              <w:adjustRightInd w:val="0"/>
              <w:snapToGrid w:val="0"/>
              <w:spacing w:line="360" w:lineRule="auto"/>
              <w:rPr>
                <w:rFonts w:hint="eastAsia" w:ascii="仿宋" w:hAnsi="仿宋" w:eastAsia="仿宋" w:cs="仿宋"/>
                <w:sz w:val="28"/>
                <w:szCs w:val="28"/>
              </w:rPr>
            </w:pPr>
          </w:p>
        </w:tc>
        <w:tc>
          <w:tcPr>
            <w:tcW w:w="3240" w:type="dxa"/>
            <w:vMerge w:val="continue"/>
            <w:tcBorders>
              <w:left w:val="single" w:color="auto" w:sz="4" w:space="0"/>
              <w:bottom w:val="single" w:color="auto" w:sz="4" w:space="0"/>
              <w:right w:val="single" w:color="auto" w:sz="4" w:space="0"/>
            </w:tcBorders>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6867" w:hRule="atLeast"/>
        </w:trPr>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楷体_GB2312" w:eastAsia="楷体_GB2312"/>
                <w:b/>
                <w:bCs/>
                <w:sz w:val="28"/>
                <w:szCs w:val="28"/>
              </w:rPr>
            </w:pPr>
            <w:r>
              <w:rPr>
                <w:rFonts w:hint="eastAsia" w:ascii="楷体_GB2312" w:eastAsia="楷体_GB2312"/>
                <w:b/>
                <w:bCs/>
                <w:sz w:val="28"/>
                <w:szCs w:val="28"/>
              </w:rPr>
              <w:t>经营情况</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16-2017</w:t>
            </w:r>
            <w:r>
              <w:rPr>
                <w:rFonts w:hint="eastAsia" w:ascii="仿宋" w:hAnsi="仿宋" w:eastAsia="仿宋" w:cs="仿宋"/>
                <w:sz w:val="28"/>
                <w:szCs w:val="28"/>
              </w:rPr>
              <w:t>年主要服务的内容、范围、面积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品牌</w:t>
            </w:r>
          </w:p>
        </w:tc>
        <w:tc>
          <w:tcPr>
            <w:tcW w:w="67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sz w:val="28"/>
                <w:szCs w:val="28"/>
                <w:u w:val="singl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1" w:hRule="atLeast"/>
        </w:trPr>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楷体_GB2312" w:eastAsia="楷体_GB2312"/>
                <w:b/>
                <w:bCs/>
                <w:sz w:val="28"/>
                <w:szCs w:val="28"/>
              </w:rPr>
            </w:pPr>
            <w:r>
              <w:rPr>
                <w:rFonts w:hint="eastAsia" w:ascii="楷体_GB2312" w:eastAsia="楷体_GB2312"/>
                <w:b/>
                <w:bCs/>
                <w:sz w:val="28"/>
                <w:szCs w:val="28"/>
                <w:lang w:val="en-US" w:eastAsia="zh-CN"/>
              </w:rPr>
              <w:t>创新</w:t>
            </w:r>
            <w:r>
              <w:rPr>
                <w:rFonts w:hint="eastAsia" w:ascii="楷体_GB2312" w:eastAsia="楷体_GB2312"/>
                <w:b/>
                <w:bCs/>
                <w:sz w:val="28"/>
                <w:szCs w:val="28"/>
              </w:rPr>
              <w:t>应用</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近</w:t>
            </w:r>
            <w:r>
              <w:rPr>
                <w:rFonts w:hint="eastAsia" w:ascii="仿宋" w:hAnsi="仿宋" w:eastAsia="仿宋" w:cs="仿宋"/>
                <w:sz w:val="28"/>
                <w:szCs w:val="28"/>
                <w:lang w:val="en-US" w:eastAsia="zh-CN"/>
              </w:rPr>
              <w:t>两</w:t>
            </w:r>
            <w:r>
              <w:rPr>
                <w:rFonts w:hint="eastAsia" w:ascii="仿宋" w:hAnsi="仿宋" w:eastAsia="仿宋" w:cs="仿宋"/>
                <w:sz w:val="28"/>
                <w:szCs w:val="28"/>
              </w:rPr>
              <w:t>年</w:t>
            </w:r>
            <w:r>
              <w:rPr>
                <w:rFonts w:hint="eastAsia" w:ascii="仿宋" w:hAnsi="仿宋" w:eastAsia="仿宋" w:cs="仿宋"/>
                <w:sz w:val="28"/>
                <w:szCs w:val="28"/>
                <w:lang w:val="en-US" w:eastAsia="zh-CN"/>
              </w:rPr>
              <w:t>创新举措及</w:t>
            </w:r>
            <w:r>
              <w:rPr>
                <w:rFonts w:hint="eastAsia" w:ascii="仿宋" w:hAnsi="仿宋" w:eastAsia="仿宋" w:cs="仿宋"/>
                <w:sz w:val="28"/>
                <w:szCs w:val="28"/>
              </w:rPr>
              <w:t>效果</w:t>
            </w:r>
          </w:p>
        </w:tc>
        <w:tc>
          <w:tcPr>
            <w:tcW w:w="671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sz w:val="28"/>
                <w:szCs w:val="28"/>
              </w:rPr>
            </w:pPr>
          </w:p>
        </w:tc>
      </w:tr>
    </w:tbl>
    <w:p>
      <w:pPr>
        <w:ind w:firstLine="640"/>
        <w:rPr>
          <w:rFonts w:hint="eastAsia" w:ascii="仿宋" w:hAnsi="仿宋" w:eastAsia="仿宋"/>
          <w:sz w:val="32"/>
          <w:szCs w:val="32"/>
          <w:lang w:val="en-US" w:eastAsia="zh-CN"/>
        </w:rPr>
      </w:pPr>
    </w:p>
    <w:p>
      <w:p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注：须附场地照片1-2张。</w:t>
      </w:r>
    </w:p>
    <w:p>
      <w:pPr>
        <w:pStyle w:val="4"/>
        <w:widowControl/>
        <w:shd w:val="clear" w:color="auto" w:fill="FFFFFF"/>
        <w:adjustRightInd w:val="0"/>
        <w:snapToGrid w:val="0"/>
        <w:spacing w:beforeAutospacing="0" w:afterAutospacing="0" w:line="360" w:lineRule="auto"/>
        <w:ind w:firstLine="64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D4D2E"/>
    <w:rsid w:val="002454A2"/>
    <w:rsid w:val="00361FD2"/>
    <w:rsid w:val="004012BC"/>
    <w:rsid w:val="0040146D"/>
    <w:rsid w:val="00482158"/>
    <w:rsid w:val="005111B2"/>
    <w:rsid w:val="006B4DEA"/>
    <w:rsid w:val="00763462"/>
    <w:rsid w:val="00846F59"/>
    <w:rsid w:val="009F59C9"/>
    <w:rsid w:val="00B65C51"/>
    <w:rsid w:val="00C678FE"/>
    <w:rsid w:val="00D00422"/>
    <w:rsid w:val="00EE6B1D"/>
    <w:rsid w:val="00F533FF"/>
    <w:rsid w:val="1BD413CA"/>
    <w:rsid w:val="28FD4D2E"/>
    <w:rsid w:val="350D3D8D"/>
    <w:rsid w:val="41641FBF"/>
    <w:rsid w:val="440F43C9"/>
    <w:rsid w:val="4A425B1C"/>
    <w:rsid w:val="59503933"/>
    <w:rsid w:val="5D3A1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563</Characters>
  <Lines>4</Lines>
  <Paragraphs>1</Paragraphs>
  <ScaleCrop>false</ScaleCrop>
  <LinksUpToDate>false</LinksUpToDate>
  <CharactersWithSpaces>660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2017-04-27T01:43:00Z</dcterms:created>
  <dc:creator>于含波</dc:creator>
  <cp:lastModifiedBy>于含波</cp:lastModifiedBy>
  <cp:lastPrinted>2017-05-02T01:41:48Z</cp:lastPrinted>
  <dcterms:modified xsi:type="dcterms:W3CDTF">2017-05-02T02:01:31Z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